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80" w:rsidRPr="0048172C" w:rsidRDefault="00784380" w:rsidP="00784380">
      <w:pPr>
        <w:spacing w:before="153" w:after="460" w:line="288" w:lineRule="atLeast"/>
        <w:outlineLvl w:val="0"/>
        <w:rPr>
          <w:rFonts w:ascii="Arial" w:eastAsia="Times New Roman" w:hAnsi="Arial" w:cs="Arial"/>
          <w:color w:val="333333"/>
          <w:kern w:val="36"/>
          <w:sz w:val="46"/>
          <w:szCs w:val="46"/>
          <w:lang w:eastAsia="ru-RU"/>
        </w:rPr>
      </w:pPr>
      <w:r w:rsidRPr="000D78F6">
        <w:rPr>
          <w:rFonts w:ascii="Times New Roman" w:hAnsi="Times New Roman" w:cs="Times New Roman"/>
          <w:bCs/>
          <w:color w:val="111111"/>
          <w:sz w:val="28"/>
          <w:szCs w:val="28"/>
        </w:rPr>
        <w:t>Муниципальное бюджетное дошкольное образовательное учреждение</w:t>
      </w:r>
    </w:p>
    <w:p w:rsidR="00784380" w:rsidRDefault="00784380" w:rsidP="0078438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Cs/>
          <w:color w:val="111111"/>
          <w:sz w:val="28"/>
          <w:szCs w:val="28"/>
        </w:rPr>
      </w:pPr>
      <w:r w:rsidRPr="000D78F6">
        <w:rPr>
          <w:rFonts w:ascii="Times New Roman" w:hAnsi="Times New Roman" w:cs="Times New Roman"/>
          <w:bCs/>
          <w:color w:val="111111"/>
          <w:sz w:val="28"/>
          <w:szCs w:val="28"/>
        </w:rPr>
        <w:t>Детский сад №</w:t>
      </w:r>
      <w:r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398</w:t>
      </w:r>
    </w:p>
    <w:p w:rsidR="00784380" w:rsidRDefault="00784380" w:rsidP="0078438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Cs/>
          <w:color w:val="111111"/>
          <w:sz w:val="28"/>
          <w:szCs w:val="28"/>
        </w:rPr>
      </w:pPr>
    </w:p>
    <w:p w:rsidR="00784380" w:rsidRDefault="00784380" w:rsidP="0078438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Cs/>
          <w:color w:val="111111"/>
          <w:sz w:val="28"/>
          <w:szCs w:val="28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Pr="00784380" w:rsidRDefault="00784380" w:rsidP="0078438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</w:pPr>
      <w:r w:rsidRPr="00784380"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  <w:t>Консультация для родителей</w:t>
      </w:r>
    </w:p>
    <w:p w:rsidR="00784380" w:rsidRPr="00784380" w:rsidRDefault="00784380" w:rsidP="0078438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  <w:t>«</w:t>
      </w:r>
      <w:r w:rsidRPr="00784380"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  <w:t>Математическое развитие детей 3–4 лет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  <w:t>»</w:t>
      </w: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5D372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4380" w:rsidRDefault="00784380" w:rsidP="00784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</w:p>
    <w:p w:rsidR="00784380" w:rsidRDefault="00784380" w:rsidP="00784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4380" w:rsidRPr="008156C9" w:rsidRDefault="00784380" w:rsidP="00784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Pr="008156C9">
        <w:rPr>
          <w:rFonts w:ascii="Times New Roman" w:hAnsi="Times New Roman" w:cs="Times New Roman"/>
          <w:bCs/>
          <w:sz w:val="28"/>
          <w:szCs w:val="28"/>
        </w:rPr>
        <w:t>Выполнила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8156C9">
        <w:rPr>
          <w:rFonts w:ascii="Times New Roman" w:hAnsi="Times New Roman" w:cs="Times New Roman"/>
          <w:bCs/>
          <w:sz w:val="28"/>
          <w:szCs w:val="28"/>
        </w:rPr>
        <w:t xml:space="preserve"> Бологова Евгения</w:t>
      </w:r>
    </w:p>
    <w:p w:rsidR="00784380" w:rsidRPr="008156C9" w:rsidRDefault="00784380" w:rsidP="00784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8156C9">
        <w:rPr>
          <w:rFonts w:ascii="Times New Roman" w:hAnsi="Times New Roman" w:cs="Times New Roman"/>
          <w:bCs/>
          <w:sz w:val="28"/>
          <w:szCs w:val="28"/>
        </w:rPr>
        <w:t>Павловна</w:t>
      </w:r>
    </w:p>
    <w:p w:rsidR="00784380" w:rsidRDefault="0078438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84380" w:rsidRDefault="0078438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84380" w:rsidRDefault="0078438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84380" w:rsidRDefault="0078438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Екатеринбург 2020</w:t>
      </w:r>
    </w:p>
    <w:p w:rsidR="00784380" w:rsidRDefault="0078438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lastRenderedPageBreak/>
        <w:t xml:space="preserve">                      </w:t>
      </w:r>
      <w:r w:rsidR="003012F2" w:rsidRPr="005D3720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Математическое развитие детей 3–4 лет</w:t>
      </w:r>
    </w:p>
    <w:p w:rsidR="00784380" w:rsidRDefault="005D3720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Работу с детьми по формированию </w:t>
      </w:r>
      <w:r w:rsidR="003012F2"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элементарных </w:t>
      </w:r>
      <w:r w:rsidR="003012F2"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математических</w:t>
      </w:r>
      <w:r w:rsidR="003012F2"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представлений начинают проводить в 3-4 года.</w:t>
      </w:r>
    </w:p>
    <w:p w:rsidR="003012F2" w:rsidRPr="00784380" w:rsidRDefault="003012F2" w:rsidP="0078438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Малыши значительно лучше усваивают эмоционально яркий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материал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Запоминание у них характеризуется непроизвольностью. Поэтому основное усилие должно быть направлено на то, чтобы поддержать интерес к самому процессу познания. Важно привить любовь к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Занятия по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математике</w:t>
      </w:r>
      <w:r w:rsid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младшей группе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группе </w:t>
      </w:r>
      <w:r w:rsid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детском саду проводится один раз в неделю, а также в игровом уголке по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закрепляют и углубляют свои знания индивидуально.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Брать знания по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ребенок должен не только в детском саду, но и из своей повседневной жизни, из наблюдений за явлениями окружающего его мира дома, на улице. И в этом ему должны помочь родители.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Мамы и папы, если вы заинтересованы в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развитии своего ребёнка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здесь ваша помощь неоценима.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Большинство родителей в первую очередь стремятся научить ребенка считать и решать задачи. Они радуются, когда их ребенок считает до ста, складывает и вычитает числа. Однако проверка показала, что дошкольник чаще всего просто запоминает различные варианты примеров на сложение и вычитание. Знания, приобретенные подобным способом, представляют для ребенка такой же набор слов, как любая детская считалочка. Такие знания можно сравнить с зданием, построенным над ямой. С чего же начать?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Счет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лишь одна из сторон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математического развития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Современная техника помогает человеку производить счетные операции, а вот мыслить и логически рассуждать, вскрывать скрытые для непосредственного восприятия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взаимосвязи и взаимозависимости не сможет ни одна машина.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Обучение отвлеченному счету и натаскивание в счетных операциях никак не может быть выдвинуто на первый план в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математическом развитии человека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 более дошкольника. В каждом возрасте ребенку надо дать то, что присуще именно ему, обогатить те стороны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которым данный возраст наиболее восприимчив. Ведь многое из того, что упущено в детстве, невосполнимо.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Источником познания дошкольника является чувственный опыт. Начиная занятия с трехлетним ребенком, надо помнить, что главное в этом возрасте обогащение его опыта, необходимого для полноценного восприятия окружающего мира, знакомство с общепринятыми образцами внешних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свойств предметов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(основными цветами, геометрическими фигурами и величиной)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умение пользоваться этими представлениями.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Знакомство с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математикой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следует начинать тогда, когда ребёнок не занят каким-либо интересным делом. Предложите ему поиграть и не забывайте, что игра – дело добровольное!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Поговорим подробнее о форме и величине предметов. В дальнейшем это будет играть важную роль для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математических представлений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Форма является одним из основных свойств окружающих ребенка предметов. Эталоном ее принято считать геометрические фигуры, при помощи которых определяется форма предметов.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Вначале надо познакомить ребенка с эталонами формы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круг, квадрат, прямоугольник, треугольник; научить их различать, запоминать названия и научить использовать геометрические формы для оценки окружающих предметов. Приступая к обучению трехлетних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главное - организовать это в форме игры.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Играйте с ребёнком всегда и везде. Готовите обед, спросите, какое количество овощей пошло на приготовление супа, какой они формы, величины. Обращайте внимание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форму различных предметов в окружающем мире, их количество. Например, тарелки, часы, крышка от кастрюли круглые; скатерть, табурет и стол квадратные, крыша дома треугольная. Спросите, какую фигуру по форме напоминает тот или иной предмет. Выбери предмет похожий по форме на ту или иную фигуру.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Познакомившись с эталонами формы, их названиями, действием подбора по образцу, трехлетние дети смогут выполнять более сложные задания. Например, по данному образцу составлять картинки из геометрических фигур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(дерево, ёлка, домик)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Сначала ребенок продумывает, из каких фигур можно составить данный образец, затем выкладывает его на столе или листе чистой бумаги.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Знакомство с величиной предметов является необходимым условием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математических представлений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Именно от практического сравнения величин предметов и начинается путь к познанию количественных отношений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«больше-меньше»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«равенство-неравенство»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является важнейшим моментом в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математическом развитии дошкольника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Развивая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представления ребенка о величине, постепенно переходим от сравнения двух-трех предметов к сравнению пяти и более, образующих ряд убывающих или возрастающих величин.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 этом принципе построены многие народные дидактические игрушки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матрешки, пирамидки, игрушки-вкладыши, которые у вас, родители, есть дома практически у каждого.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Советую придумывать игры, где необходимо выделение отдельных параметров величины. Например, можно вырезать из бумаги реку. Машине, которая подъехала к реке, надо переехать на другую сторону. Дети решают, что нужен мост. Но ваш мост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(прямоугольник из бумаги или картона)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 достает до другого берега. Принесите другой мост, длиннее первого, и по нему машина переедет на другой берег. Подобные игры дают возможность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обратить внимание ребенка не только на величину предметов в целом, но и на отдельные параметры величины, учат сравнивать предметы по величине.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 еще пример. Играет ваш ребенок с машинками, спросите какая машинка больше, какая меньше. Построил из кубиков гараж, спросите какой выше, ниже. Соотнесите их с размерами машин. Какую машину, в какой гараж можно поставить?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дороге в детский сад или домой рассматривайте деревья (выше - ниже, толще – тоньше, дорога длиннее - короче, солнце выше деревьев или ниже)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Остановимся еще на одном свойстве предметов, окружающих ребенка, — их количестве. Что важно для четырехлетнего малыша? Прежде всего, научить его понимать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математические отношения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больше, меньше, поровну. Лучше всего снова обратиться к игре и использовать такие ситуации, когда установление равенства - неравенства предметов становится необходимым. Например,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мама предлагает малышу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«Давай покормим твоих кукол!»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Вместе с ребенком она рассаживает кукол и предлагает накрыть на стол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каждой кукле надо поставить тарелку, а к каждой тарелке положить ложку. Малыш с удовольствием играет с любимыми игрушками. Перед взрослым же, который должен выступать как равноправный партнер по игре, стоит серьезная обучающая задача.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Он показывает ребенку способ сравнения двух групп предметов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«Чтобы всем куклам хватило тарелок, давай перед каждой куклой поставим тарелку. Мы сразу увидим, у всех ли есть тарелки. Чтобы всем хватило ложек, давай положим ложку на каждую тарелку». Полученные знания дети с удовольствием используют в повседневной жизни.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Ребенок охотно будет помогать накрывать на стол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 каждой тарелке положить ложку, нож, вилку, под каждой чашкой поставить блюдце и т. д.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Возьмите фрукты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яблоки и бананы. Спросите, чего больше? Что для этого нужно сделать? Напоминаем, что это можно сделать без счета, путём по</w:t>
      </w:r>
      <w:r w:rsidR="00382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парного сопоставления. Понятие взаимно-однозначного соответствия для двух групп состоит в том, что каждому элементу первой группы соответствует только один элемент второй и, наоборот, каждому элементу второй группы соответствует только один элемент первой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(чашек столько, сколько блюдец; ножей столько, сколько вилок, и т. п.)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Малышей не учат считать, но, организуя разнообразные действия с предметами, подводят к усвоению счета, создают возможности для формирования понятия о натуральном числе.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Способствуйте обогащению чувственного опыта вашего ребенка. Создавайте условия для сравнения доступных наблюдению объектов по величине. В общении с ребенком показывайте различные параметры величины и относительность признаков. Обогащайте словарь ваших деток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(длинный, короткий, широкий, узкий, высокий, низкий, толстый, тонкий)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Показывайте образцы грамотной речи (стул выше, чем стульчик; 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скамья шире, чем скамеечка; ствол деревца тоньше ствола дерева и т. п.). Важно чтобы эти слова были в лексиконе у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учатся ориентироваться в пространстве и времени. Обращайте на это внимание в повседневной жизни.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Играя, обращайте внимание ребёнка на то, что находится слева, справа от него, впереди, сзади. Посмотрите, какие предметы находятся над головой, что ниже головы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Побуждайте ребё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нка использовать слова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вчера, сегодня, завтра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(что было сегодня, что было вчера и что будет завтра)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Спрашивайте, какое сейчас время года. Называйте текущий месяц, день недели. Поиграйте в игру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игрушку»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Спрячьте игрушку,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«Раз, два, три - ищи!»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говорит взрослый. Ребенок ищет, найдя, он говорит, где она находилась, используя слова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«между»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D372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«в»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Так, играя в непосредственной обстановке, вы можете приобщить ребенка ко многим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математическим понятиям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способствовать их лучшему усвоению, поддерживая 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развивая интерес к математике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как один из наиболее естественных видов деятельности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способствует становлению 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интеллектуальных и личностных проявлений, самовыражению, самостоятельности. Эта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развивающая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функция в полной мере свойственна 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занимательным математическим играм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математического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содержания помогают воспитывать у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познавательный интерес, способность к исследовательскому и творческому поиску, желание и умение учиться. Необычная игровая ситуация с элементами проблемности, присущая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занимательной задаче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интересна детям. Достижение цели игры - составить фигуру, модель, дать ответ, найти фигуру - приводит к умственной активности, основанной на непосредственной заинтересованности ребенка в получении результата. Все это способствует формированию готовности к школьному обучению.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 к конечному результату, правильному ответу стимулирует активность, проявление нравственно-волевых усилий (преодоление трудностей, возникающих в ходе решения, доведение начатого дела до конца, поиск ответа до получения качественного результата).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Упражнения в решении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занимательных задач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игры на составление фигур-силуэтов, головоломки способствуют становлению и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таких качеств личности, как целенаправленность, настойчивость, самостоятельность (умение зрительно и мысленно анализировать поставленную задачу, обдумывать пути, способы решения и планировать свои действия, осуществлять постоянный контроль за действиями и соотносить их с поставленными задачами, оценивать полученный результат). Решение практических задач с использованием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занимательного 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материала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вырабатывает у ребят умение воспринимать умственные задачи, находить для них новые способы решения. Это ведет к проявлению у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творчества 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(придумывание новых вариантов логических задач, головоломок с палочками, фигур-силуэтов из специальных наборов "Танграм", "Колумбово яйцо" и др.).</w:t>
      </w:r>
    </w:p>
    <w:p w:rsidR="003012F2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начинают осознавать, что в каждой из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занимательных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задач заключена какая-либо хитрость, выдумка, забава. Найти, разгадать ее невозможно без сосредоточенности, напряженного обдумывания, постоянного сопоставления цели с полученным результатом.</w:t>
      </w:r>
    </w:p>
    <w:p w:rsidR="003821E3" w:rsidRPr="005D3720" w:rsidRDefault="003821E3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012F2" w:rsidRPr="003821E3" w:rsidRDefault="003012F2" w:rsidP="003821E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Математические игры для детей 3-4 лет</w:t>
      </w:r>
    </w:p>
    <w:p w:rsidR="003012F2" w:rsidRPr="003821E3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Считаем в дороге.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у вас есть машина, и вы проводите много времени в ней, а ребенку нечем заняться. Поиграйте с ним, кто больше сосчитает машин своего цвета. Например, взрослый считает машины красного цвета, а ребенок зеленого, и наоборот. В маршрутке можно посчитать остановки, и количество пассажиров, которые входят и выходят.</w:t>
      </w:r>
    </w:p>
    <w:p w:rsidR="003012F2" w:rsidRPr="003821E3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Математика и пластилин</w:t>
      </w: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запоминания цифр и геометрических фигур ребенок вместе со взрослым лепит их из пластилина. Взрослый вырезает цифры из бархатной бумаги, а ребенок водит по ним пальчиком.</w:t>
      </w:r>
    </w:p>
    <w:p w:rsidR="003012F2" w:rsidRPr="003821E3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Накрываем на стол.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Кухня это отличный плацдарм для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математики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Нужно накрыть на стол – поручите это дело ребенку, поручить достанет необходимое количество столовых предметов, принесет из холодильника 2 или 3 яблока, принесет 2 чашки и стакан. Задания рождаются сами собой, только стоит начать!</w:t>
      </w:r>
    </w:p>
    <w:p w:rsidR="003012F2" w:rsidRPr="003821E3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Сложи квадрат.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Возьмите плотную бумагу разных цветов и вырежьте из нее квадраты одного размера - скажем, 10 Х 10 см. Каждый квадрат разрежьте по заранее намеченным линиям на несколько частей. Один из квадратов можно разрезать на две части, другой - уже на три. Самый сложный вариант для малыша - набор из 5-6 частей. Теперь давайте ребенку по очереди наборы деталей, пусть он попробует восстановить из них целую фигуру.</w:t>
      </w:r>
    </w:p>
    <w:p w:rsidR="003012F2" w:rsidRPr="003821E3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821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Математические сказки</w:t>
      </w: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Народные и авторские сказки, которые малыш от многократных прочтений уже, наверное, знает наизусть, - ваши бесценные помощники. В любой из них целая уйма всевозможных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математических ситуаций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усваиваются они как бы сами собой. Судите сами.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"Теремок" поможет запомнить не только количественный и порядковый счет (первой пришла к теремку мышка, второй - лягушка и т. д., но и основы арифметики. Малыш легко усвоит, как увеличивается количество, если каждый раз прибавлять по единичке. Прискакал зайка - и стало их трое. Прибежала лисица - стало четверо. Хорошо, если в книжке есть наглядные иллюстрации, по которым малыш сможет считать жителей теремка. А можно и разыграть сказку при помощи игрушек. "Колобок" и "Репка" особенно хороши для освоения порядкового счета. Кто тянул репку первым? Кто повстречался Колобку третьим? А в "Репке" можно и о размере поговорить. Кто самый большой? Дед. Кто самый маленький? Мышка. Имеет смысл и о порядке вспомнить. Кто стоит перед кошкой? А кто за бабкой? "Три медведя" - это вообще 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математическая супер</w:t>
      </w:r>
      <w:r w:rsidR="003821E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5D37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сказка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медведей можно посчитать, и о размере поговорить (большой, маленький, средний, кто больше, кто меньше, кто самый большой, кто самый маленький, и соотнести мишек с соответствующими стульями-тарелками. Чтение "Красной Шапочки" даст возможность поговорить о понятиях "длинный" и "короткий". Особенно, если нарисовать длинную и короткую дорожки на листе бумаги или выложить из кубиков на полу и посмотреть, по какой из них быстрее пробегут маленькие пальчики или проедет игрушечная машинка.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Еще одна очень полезная сказка для освоения счета - "Про козленка, который умел считать до десяти". Кажется, что именно для этой цели она и создана. Пересчитывайте вместе с козленком героев сказки, и малыш легко запомнит количественный счет до 10.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 у всех детских поэтов можно отыскать стихи со счетом. Например, "Котята" С. Михалкова или "Веселый счет" С. Маршака. Множество стихов-считалочек есть у А. Усачева.</w:t>
      </w:r>
    </w:p>
    <w:p w:rsidR="003012F2" w:rsidRPr="003821E3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одна из них, </w:t>
      </w:r>
      <w:r w:rsidRPr="003821E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"Считалка для ворон":</w:t>
      </w:r>
    </w:p>
    <w:p w:rsidR="003012F2" w:rsidRPr="005D3720" w:rsidRDefault="003012F2" w:rsidP="003012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Я решил ворон считать</w:t>
      </w: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Раз, два, три, четыре, пять.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Шесть ворона - на столбе,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Семь ворона - на трубе,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Восемь - села на плакат,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Девять - кормит воронят.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Ну а десять - это галка.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Вот и кончилась считалка.</w:t>
      </w:r>
    </w:p>
    <w:p w:rsidR="003012F2" w:rsidRPr="005D3720" w:rsidRDefault="003012F2" w:rsidP="003012F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37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Вообще, любая книжка для малышей с хорошими иллюстрациями послужит замечательным счетным тренажером.</w:t>
      </w:r>
    </w:p>
    <w:p w:rsidR="00AC357B" w:rsidRPr="005D3720" w:rsidRDefault="00AC357B">
      <w:pPr>
        <w:rPr>
          <w:rFonts w:ascii="Times New Roman" w:hAnsi="Times New Roman" w:cs="Times New Roman"/>
          <w:sz w:val="28"/>
          <w:szCs w:val="28"/>
        </w:rPr>
      </w:pPr>
    </w:p>
    <w:sectPr w:rsidR="00AC357B" w:rsidRPr="005D3720" w:rsidSect="00AC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12F2"/>
    <w:rsid w:val="003012F2"/>
    <w:rsid w:val="003821E3"/>
    <w:rsid w:val="005D3720"/>
    <w:rsid w:val="00784380"/>
    <w:rsid w:val="00984E04"/>
    <w:rsid w:val="00AB52B0"/>
    <w:rsid w:val="00AC357B"/>
    <w:rsid w:val="00E9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7B"/>
  </w:style>
  <w:style w:type="paragraph" w:styleId="1">
    <w:name w:val="heading 1"/>
    <w:basedOn w:val="a"/>
    <w:link w:val="10"/>
    <w:uiPriority w:val="9"/>
    <w:qFormat/>
    <w:rsid w:val="003012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301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1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12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2228</Words>
  <Characters>12705</Characters>
  <Application>Microsoft Office Word</Application>
  <DocSecurity>0</DocSecurity>
  <Lines>105</Lines>
  <Paragraphs>29</Paragraphs>
  <ScaleCrop>false</ScaleCrop>
  <Company/>
  <LinksUpToDate>false</LinksUpToDate>
  <CharactersWithSpaces>14904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2020-04-06T04:17:00Z</dcterms:created>
  <dcterms:modified xsi:type="dcterms:W3CDTF">2020-04-06T06:15:00Z</dcterms:modified>
</cp:coreProperties>
</file>